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81" w:rsidRDefault="00AC3C99" w:rsidP="00412CFB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 xml:space="preserve">Wstępny </w:t>
      </w:r>
      <w:r w:rsidR="00101DB2">
        <w:rPr>
          <w:rFonts w:ascii="Tahoma" w:hAnsi="Tahoma" w:cs="Tahoma"/>
          <w:b/>
          <w:bCs/>
          <w:color w:val="000000"/>
          <w:sz w:val="22"/>
          <w:lang w:eastAsia="pl-PL"/>
        </w:rPr>
        <w:t>program</w:t>
      </w:r>
    </w:p>
    <w:p w:rsidR="003E4FD1" w:rsidRDefault="003E4FD1" w:rsidP="00412CFB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>Powiatowe Forum Organizacji Edukacyjnych</w:t>
      </w:r>
    </w:p>
    <w:p w:rsidR="003E4FD1" w:rsidRDefault="003E4FD1" w:rsidP="00412CFB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>czyli</w:t>
      </w:r>
    </w:p>
    <w:p w:rsidR="00412CFB" w:rsidRDefault="00631B81" w:rsidP="00412CFB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>Piknik rodzinno-edukacyjny</w:t>
      </w:r>
      <w:r w:rsidR="00F076C5">
        <w:rPr>
          <w:rFonts w:ascii="Tahoma" w:hAnsi="Tahoma" w:cs="Tahoma"/>
          <w:b/>
          <w:bCs/>
          <w:color w:val="000000"/>
          <w:sz w:val="22"/>
          <w:lang w:eastAsia="pl-PL"/>
        </w:rPr>
        <w:t xml:space="preserve"> </w:t>
      </w:r>
      <w:r w:rsidR="003E4FD1">
        <w:rPr>
          <w:rFonts w:ascii="Tahoma" w:hAnsi="Tahoma" w:cs="Tahoma"/>
          <w:b/>
          <w:bCs/>
          <w:color w:val="000000"/>
          <w:sz w:val="22"/>
          <w:lang w:eastAsia="pl-PL"/>
        </w:rPr>
        <w:t>i</w:t>
      </w:r>
      <w:r w:rsidR="00F076C5">
        <w:rPr>
          <w:rFonts w:ascii="Tahoma" w:hAnsi="Tahoma" w:cs="Tahoma"/>
          <w:b/>
          <w:bCs/>
          <w:color w:val="000000"/>
          <w:sz w:val="2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lang w:eastAsia="pl-PL"/>
        </w:rPr>
        <w:t xml:space="preserve">Targi </w:t>
      </w:r>
      <w:proofErr w:type="spellStart"/>
      <w:r>
        <w:rPr>
          <w:rFonts w:ascii="Tahoma" w:hAnsi="Tahoma" w:cs="Tahoma"/>
          <w:b/>
          <w:bCs/>
          <w:color w:val="000000"/>
          <w:sz w:val="22"/>
          <w:lang w:eastAsia="pl-PL"/>
        </w:rPr>
        <w:t>eduNGO</w:t>
      </w:r>
      <w:proofErr w:type="spellEnd"/>
      <w:r>
        <w:rPr>
          <w:rFonts w:ascii="Tahoma" w:hAnsi="Tahoma" w:cs="Tahoma"/>
          <w:b/>
          <w:bCs/>
          <w:color w:val="000000"/>
          <w:sz w:val="22"/>
          <w:lang w:eastAsia="pl-PL"/>
        </w:rPr>
        <w:t xml:space="preserve"> Powiatu Otwockiego</w:t>
      </w:r>
    </w:p>
    <w:p w:rsidR="00AC3C99" w:rsidRDefault="00AC3C99" w:rsidP="00AC3C99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</w:p>
    <w:p w:rsidR="00AC3C99" w:rsidRDefault="00AC3C99" w:rsidP="00AC3C99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Calibri" w:hAnsi="Calibri" w:cs="Tahoma"/>
          <w:b/>
          <w:sz w:val="28"/>
          <w:szCs w:val="28"/>
        </w:rPr>
        <w:tab/>
      </w:r>
    </w:p>
    <w:p w:rsidR="00AC3C99" w:rsidRDefault="00AC3C99" w:rsidP="00AC3C99"/>
    <w:p w:rsidR="00AC3C99" w:rsidRDefault="00AC3C99" w:rsidP="00AC3C99"/>
    <w:p w:rsidR="00AC3C99" w:rsidRPr="00775797" w:rsidRDefault="00AC3C99" w:rsidP="00AC3C99">
      <w:pPr>
        <w:rPr>
          <w:b/>
        </w:rPr>
      </w:pPr>
      <w:r w:rsidRPr="00775797">
        <w:rPr>
          <w:b/>
        </w:rPr>
        <w:t xml:space="preserve">16.00-16-15 </w:t>
      </w:r>
    </w:p>
    <w:p w:rsidR="00AC3C99" w:rsidRDefault="00AC3C99" w:rsidP="00AC3C99">
      <w:r>
        <w:t xml:space="preserve">Rejestracja uczestników targów, przygotowanie stoisk na targi </w:t>
      </w:r>
      <w:proofErr w:type="spellStart"/>
      <w:r>
        <w:t>eduNGO</w:t>
      </w:r>
      <w:proofErr w:type="spellEnd"/>
    </w:p>
    <w:p w:rsidR="00AC3C99" w:rsidRPr="00775797" w:rsidRDefault="00AC3C99" w:rsidP="00AC3C99">
      <w:pPr>
        <w:rPr>
          <w:b/>
        </w:rPr>
      </w:pPr>
      <w:r w:rsidRPr="00775797">
        <w:rPr>
          <w:b/>
        </w:rPr>
        <w:t xml:space="preserve">16.15 </w:t>
      </w:r>
    </w:p>
    <w:p w:rsidR="007D7148" w:rsidRDefault="000416E1" w:rsidP="00AC3C99">
      <w:r>
        <w:t>Uroczyste otwarcie pikniku rodzinno-edukacyjnego oraz targów, powitanie zaproszonych gości i uczestników targów</w:t>
      </w:r>
    </w:p>
    <w:p w:rsidR="00AC3C99" w:rsidRDefault="007D7148" w:rsidP="00AC3C99">
      <w:pPr>
        <w:rPr>
          <w:b/>
        </w:rPr>
      </w:pPr>
      <w:r>
        <w:rPr>
          <w:b/>
        </w:rPr>
        <w:t>16.25-16.30</w:t>
      </w:r>
    </w:p>
    <w:p w:rsidR="007D7148" w:rsidRDefault="007D7148" w:rsidP="00AC3C99">
      <w:r w:rsidRPr="007D7148">
        <w:t>Wystąpienie</w:t>
      </w:r>
      <w:r>
        <w:t xml:space="preserve"> Pani Dyrektor Szkoły Podstawowej w Regucie- Krystyny </w:t>
      </w:r>
      <w:proofErr w:type="spellStart"/>
      <w:r>
        <w:t>Rosłonek</w:t>
      </w:r>
      <w:proofErr w:type="spellEnd"/>
    </w:p>
    <w:p w:rsidR="007D7148" w:rsidRPr="007D7148" w:rsidRDefault="007D7148" w:rsidP="00AC3C99">
      <w:pPr>
        <w:rPr>
          <w:b/>
        </w:rPr>
      </w:pPr>
      <w:r w:rsidRPr="007D7148">
        <w:rPr>
          <w:b/>
        </w:rPr>
        <w:t>16.3</w:t>
      </w:r>
      <w:r>
        <w:rPr>
          <w:b/>
        </w:rPr>
        <w:t>0-16.35</w:t>
      </w:r>
    </w:p>
    <w:p w:rsidR="007D7148" w:rsidRDefault="007D7148" w:rsidP="00AC3C99">
      <w:r>
        <w:t>Wystąpienie Pani Prezes Fundacji CEAS- Zofii Gajewskiej</w:t>
      </w:r>
    </w:p>
    <w:p w:rsidR="007D7148" w:rsidRPr="007D7148" w:rsidRDefault="007D7148" w:rsidP="007D7148">
      <w:pPr>
        <w:rPr>
          <w:b/>
        </w:rPr>
      </w:pPr>
      <w:r w:rsidRPr="007D7148">
        <w:rPr>
          <w:b/>
        </w:rPr>
        <w:t>16.35-16.40</w:t>
      </w:r>
    </w:p>
    <w:p w:rsidR="005624B2" w:rsidRDefault="005624B2" w:rsidP="005624B2">
      <w:r>
        <w:t>Wystąpienie przedstawiciela Urzędu Gminy Celestynów</w:t>
      </w:r>
    </w:p>
    <w:p w:rsidR="007D7148" w:rsidRPr="007D7148" w:rsidRDefault="007D7148" w:rsidP="005624B2">
      <w:pPr>
        <w:rPr>
          <w:b/>
        </w:rPr>
      </w:pPr>
      <w:r w:rsidRPr="007D7148">
        <w:rPr>
          <w:b/>
        </w:rPr>
        <w:t>16.40-16.45</w:t>
      </w:r>
    </w:p>
    <w:p w:rsidR="00AC3C99" w:rsidRDefault="00AC3C99" w:rsidP="00AC3C99">
      <w:r>
        <w:t>Wystąpienie przedstawiciela Starostwa</w:t>
      </w:r>
      <w:r w:rsidR="00631B81">
        <w:t xml:space="preserve"> Powiatu Otwockiego</w:t>
      </w:r>
    </w:p>
    <w:p w:rsidR="00AC3C99" w:rsidRPr="00775797" w:rsidRDefault="00AC3C99" w:rsidP="00AC3C99">
      <w:pPr>
        <w:rPr>
          <w:b/>
        </w:rPr>
      </w:pPr>
      <w:r w:rsidRPr="00775797">
        <w:rPr>
          <w:b/>
        </w:rPr>
        <w:t>16</w:t>
      </w:r>
      <w:r w:rsidR="00412CFB" w:rsidRPr="00775797">
        <w:rPr>
          <w:b/>
        </w:rPr>
        <w:t>.</w:t>
      </w:r>
      <w:r w:rsidR="007D7148">
        <w:rPr>
          <w:b/>
        </w:rPr>
        <w:t>45</w:t>
      </w:r>
      <w:r w:rsidRPr="00775797">
        <w:rPr>
          <w:b/>
        </w:rPr>
        <w:t xml:space="preserve">-18.00 </w:t>
      </w:r>
    </w:p>
    <w:p w:rsidR="00AC3C99" w:rsidRDefault="000416E1" w:rsidP="00AC3C99">
      <w:r>
        <w:t xml:space="preserve">Część artystyczna w wykonaniu uczniów </w:t>
      </w:r>
      <w:r w:rsidR="00AC3C99">
        <w:t xml:space="preserve"> Szkoły Podstawowej w Regucie</w:t>
      </w:r>
      <w:r>
        <w:t xml:space="preserve"> i PP</w:t>
      </w:r>
      <w:r w:rsidR="00AC3C99">
        <w:t xml:space="preserve"> w Regucie</w:t>
      </w:r>
    </w:p>
    <w:p w:rsidR="00AC3C99" w:rsidRDefault="00AC3C99" w:rsidP="00AC3C99">
      <w:r>
        <w:t xml:space="preserve">Zespół ludowy „Wiejskie klimaty” </w:t>
      </w:r>
    </w:p>
    <w:p w:rsidR="00AC3C99" w:rsidRPr="00775797" w:rsidRDefault="00AC3C99" w:rsidP="00AC3C99">
      <w:pPr>
        <w:rPr>
          <w:b/>
        </w:rPr>
      </w:pPr>
      <w:r w:rsidRPr="00775797">
        <w:rPr>
          <w:b/>
        </w:rPr>
        <w:t>18.00-19.00</w:t>
      </w:r>
    </w:p>
    <w:p w:rsidR="00AC3C99" w:rsidRDefault="00AC3C99" w:rsidP="00AC3C99">
      <w:r>
        <w:t>Poczęstunek</w:t>
      </w:r>
    </w:p>
    <w:p w:rsidR="00AC3C99" w:rsidRDefault="00AC3C99" w:rsidP="00AC3C99">
      <w:r>
        <w:t xml:space="preserve"> Podsumowanie</w:t>
      </w:r>
      <w:r w:rsidR="00412CFB">
        <w:t xml:space="preserve"> targów</w:t>
      </w:r>
      <w:r>
        <w:t xml:space="preserve">- spotkanie organizatorów MSE z miejscowymi </w:t>
      </w:r>
      <w:proofErr w:type="spellStart"/>
      <w:r>
        <w:t>eduNGO</w:t>
      </w:r>
      <w:proofErr w:type="spellEnd"/>
      <w:r>
        <w:t xml:space="preserve">, </w:t>
      </w:r>
      <w:r w:rsidR="000416E1">
        <w:t>w celu omówienia</w:t>
      </w:r>
      <w:r>
        <w:t xml:space="preserve"> form współpracy wykraczającej poza granice powiatu otwockiego oraz pomocy jakiej sieć może im udzielić</w:t>
      </w:r>
    </w:p>
    <w:p w:rsidR="00412CFB" w:rsidRPr="00775797" w:rsidRDefault="00AC3C99" w:rsidP="00AC3C99">
      <w:pPr>
        <w:rPr>
          <w:b/>
        </w:rPr>
      </w:pPr>
      <w:r w:rsidRPr="00775797">
        <w:rPr>
          <w:b/>
        </w:rPr>
        <w:t xml:space="preserve">19.00-22.00 </w:t>
      </w:r>
    </w:p>
    <w:p w:rsidR="00AC3C99" w:rsidRDefault="00AC3C99" w:rsidP="00AC3C99">
      <w:r>
        <w:t>Zabawa taneczna</w:t>
      </w:r>
    </w:p>
    <w:p w:rsidR="00412CFB" w:rsidRDefault="00412CFB" w:rsidP="00AC3C99"/>
    <w:p w:rsidR="000416E1" w:rsidRDefault="00AC3C99" w:rsidP="00AC3C99">
      <w:r>
        <w:t xml:space="preserve">W trakcie przewidziane są </w:t>
      </w:r>
      <w:r w:rsidR="00412CFB">
        <w:t xml:space="preserve">dodatkowe </w:t>
      </w:r>
      <w:r>
        <w:t>atrakcje</w:t>
      </w:r>
      <w:r w:rsidR="000416E1">
        <w:t>:</w:t>
      </w:r>
    </w:p>
    <w:p w:rsidR="000416E1" w:rsidRDefault="000416E1" w:rsidP="00241501">
      <w:pPr>
        <w:pStyle w:val="Akapitzlist"/>
        <w:numPr>
          <w:ilvl w:val="0"/>
          <w:numId w:val="3"/>
        </w:numPr>
        <w:ind w:left="426" w:hanging="426"/>
      </w:pPr>
      <w:r>
        <w:t>zjeżdżalnie pneumatyczne</w:t>
      </w:r>
      <w:r w:rsidR="00AC3C99">
        <w:t>,</w:t>
      </w:r>
    </w:p>
    <w:p w:rsidR="000416E1" w:rsidRDefault="00AC3C99" w:rsidP="00241501">
      <w:pPr>
        <w:pStyle w:val="Akapitzlist"/>
        <w:numPr>
          <w:ilvl w:val="0"/>
          <w:numId w:val="3"/>
        </w:numPr>
        <w:ind w:left="426" w:hanging="426"/>
      </w:pPr>
      <w:r>
        <w:t>kącik</w:t>
      </w:r>
      <w:r w:rsidR="00412CFB">
        <w:t>i</w:t>
      </w:r>
      <w:r>
        <w:t xml:space="preserve"> </w:t>
      </w:r>
      <w:r w:rsidR="00412CFB">
        <w:t>edukacyjne dla</w:t>
      </w:r>
      <w:r>
        <w:t xml:space="preserve"> dzieci,</w:t>
      </w:r>
    </w:p>
    <w:p w:rsidR="000416E1" w:rsidRDefault="000416E1" w:rsidP="00241501">
      <w:pPr>
        <w:pStyle w:val="Akapitzlist"/>
        <w:numPr>
          <w:ilvl w:val="0"/>
          <w:numId w:val="3"/>
        </w:numPr>
        <w:ind w:left="426" w:hanging="426"/>
      </w:pPr>
      <w:r>
        <w:t>malowanie twarzy,</w:t>
      </w:r>
    </w:p>
    <w:p w:rsidR="000416E1" w:rsidRDefault="00412CFB" w:rsidP="00241501">
      <w:pPr>
        <w:pStyle w:val="Akapitzlist"/>
        <w:numPr>
          <w:ilvl w:val="0"/>
          <w:numId w:val="3"/>
        </w:numPr>
        <w:ind w:left="426" w:hanging="426"/>
      </w:pPr>
      <w:r>
        <w:t>sprzedaż cegiełek na rzecz Szkoły Podstawowej w Regucie</w:t>
      </w:r>
      <w:r w:rsidR="00AC3C99">
        <w:t xml:space="preserve">, </w:t>
      </w:r>
    </w:p>
    <w:p w:rsidR="000416E1" w:rsidRDefault="00412CFB" w:rsidP="00241501">
      <w:pPr>
        <w:pStyle w:val="Akapitzlist"/>
        <w:numPr>
          <w:ilvl w:val="0"/>
          <w:numId w:val="3"/>
        </w:numPr>
        <w:ind w:left="426" w:hanging="426"/>
      </w:pPr>
      <w:r>
        <w:t>wystawa rzeźbiarza ludowego z Dąbrówki</w:t>
      </w:r>
      <w:r w:rsidR="000416E1">
        <w:t>-</w:t>
      </w:r>
      <w:r>
        <w:t xml:space="preserve"> Pana Wiktora Piaseckiego, </w:t>
      </w:r>
    </w:p>
    <w:p w:rsidR="003E4FD1" w:rsidRDefault="00E74525" w:rsidP="00241501">
      <w:pPr>
        <w:pStyle w:val="Akapitzlist"/>
        <w:numPr>
          <w:ilvl w:val="0"/>
          <w:numId w:val="3"/>
        </w:numPr>
        <w:ind w:left="426" w:hanging="426"/>
      </w:pPr>
      <w:r>
        <w:t xml:space="preserve">wystawa </w:t>
      </w:r>
      <w:r w:rsidR="000416E1">
        <w:t>prac ozdobn</w:t>
      </w:r>
      <w:r>
        <w:t xml:space="preserve">ych </w:t>
      </w:r>
      <w:r w:rsidR="003E4FD1">
        <w:t>wykonan</w:t>
      </w:r>
      <w:r>
        <w:t>ych</w:t>
      </w:r>
      <w:r w:rsidR="003E4FD1">
        <w:t xml:space="preserve"> na szydełku</w:t>
      </w:r>
      <w:r>
        <w:t xml:space="preserve">- </w:t>
      </w:r>
      <w:r>
        <w:t xml:space="preserve">Pani Genowefy Galas z  </w:t>
      </w:r>
      <w:r>
        <w:t>Reguta</w:t>
      </w:r>
      <w:bookmarkStart w:id="0" w:name="_GoBack"/>
      <w:bookmarkEnd w:id="0"/>
      <w:r w:rsidR="003E4FD1">
        <w:t>,</w:t>
      </w:r>
    </w:p>
    <w:p w:rsidR="00AC3C99" w:rsidRDefault="00775797" w:rsidP="00241501">
      <w:pPr>
        <w:pStyle w:val="Akapitzlist"/>
        <w:numPr>
          <w:ilvl w:val="0"/>
          <w:numId w:val="3"/>
        </w:numPr>
        <w:ind w:left="426" w:hanging="426"/>
      </w:pPr>
      <w:r>
        <w:t>kuchnia regionalna</w:t>
      </w:r>
    </w:p>
    <w:p w:rsidR="00241501" w:rsidRDefault="00241501" w:rsidP="00241501">
      <w:pPr>
        <w:pStyle w:val="Akapitzlist"/>
        <w:numPr>
          <w:ilvl w:val="0"/>
          <w:numId w:val="3"/>
        </w:numPr>
        <w:ind w:left="426" w:hanging="426"/>
      </w:pPr>
      <w:r>
        <w:t>stoiska pr</w:t>
      </w:r>
      <w:r w:rsidR="004E5128">
        <w:t>zygotowane przez biorące udział w targach organizacje pozarządowe</w:t>
      </w:r>
    </w:p>
    <w:p w:rsidR="00AC3C99" w:rsidRPr="009A2E11" w:rsidRDefault="00AC3C99" w:rsidP="00AC3C99">
      <w:pPr>
        <w:pStyle w:val="Default"/>
        <w:jc w:val="center"/>
        <w:rPr>
          <w:rFonts w:cs="Tahoma"/>
          <w:b/>
          <w:sz w:val="72"/>
          <w:szCs w:val="48"/>
        </w:rPr>
      </w:pPr>
    </w:p>
    <w:sectPr w:rsidR="00AC3C99" w:rsidRPr="009A2E11" w:rsidSect="000107F8">
      <w:headerReference w:type="default" r:id="rId8"/>
      <w:footerReference w:type="default" r:id="rId9"/>
      <w:pgSz w:w="11906" w:h="16838"/>
      <w:pgMar w:top="1560" w:right="844" w:bottom="1797" w:left="1278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F5" w:rsidRDefault="00631B81">
      <w:r>
        <w:separator/>
      </w:r>
    </w:p>
  </w:endnote>
  <w:endnote w:type="continuationSeparator" w:id="0">
    <w:p w:rsidR="004F41F5" w:rsidRDefault="0063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070"/>
      <w:gridCol w:w="3071"/>
      <w:gridCol w:w="3071"/>
    </w:tblGrid>
    <w:tr w:rsidR="000F0364" w:rsidRPr="00701F96" w:rsidTr="004F3B5D">
      <w:trPr>
        <w:trHeight w:val="757"/>
      </w:trPr>
      <w:tc>
        <w:tcPr>
          <w:tcW w:w="3070" w:type="dxa"/>
          <w:vAlign w:val="center"/>
        </w:tcPr>
        <w:p w:rsidR="000F0364" w:rsidRPr="00701F96" w:rsidRDefault="0050103B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D755DD3" wp14:editId="1A9D702D">
                <wp:extent cx="1247775" cy="419100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50103B" w:rsidP="004F3B5D">
          <w:pPr>
            <w:jc w:val="center"/>
          </w:pPr>
          <w:r>
            <w:rPr>
              <w:rFonts w:eastAsia="Arial Unicode MS" w:cs="Calibri"/>
              <w:b/>
              <w:caps/>
              <w:noProof/>
              <w:lang w:eastAsia="pl-PL"/>
            </w:rPr>
            <w:drawing>
              <wp:inline distT="0" distB="0" distL="0" distR="0" wp14:anchorId="050A706F" wp14:editId="7C87F52A">
                <wp:extent cx="885825" cy="409575"/>
                <wp:effectExtent l="19050" t="0" r="9525" b="9525"/>
                <wp:docPr id="3" name="Obraz 3" descr="nowe logo fio3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we logo fio3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06D537DC" wp14:editId="3CCCA01B">
                <wp:extent cx="314325" cy="457200"/>
                <wp:effectExtent l="19050" t="0" r="9525" b="0"/>
                <wp:docPr id="4" name="Obraz 4" descr="10 lat FCP cy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0 lat FCP cy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50103B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E5BC225" wp14:editId="4133DA8F">
                <wp:extent cx="1247775" cy="466725"/>
                <wp:effectExtent l="19050" t="0" r="9525" b="0"/>
                <wp:docPr id="5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0364" w:rsidRPr="006001CD" w:rsidRDefault="0050103B" w:rsidP="000107F8">
    <w:pPr>
      <w:spacing w:before="120" w:line="360" w:lineRule="auto"/>
      <w:jc w:val="center"/>
      <w:rPr>
        <w:rFonts w:ascii="Calibri" w:hAnsi="Calibri"/>
      </w:rPr>
    </w:pPr>
    <w:r w:rsidRPr="006001CD">
      <w:rPr>
        <w:rFonts w:ascii="Calibri" w:hAnsi="Calibri"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F5" w:rsidRDefault="00631B81">
      <w:r>
        <w:separator/>
      </w:r>
    </w:p>
  </w:footnote>
  <w:footnote w:type="continuationSeparator" w:id="0">
    <w:p w:rsidR="004F41F5" w:rsidRDefault="0063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15" w:rsidRDefault="0050103B" w:rsidP="00B10A8B">
    <w:pPr>
      <w:pStyle w:val="Nagwek"/>
    </w:pPr>
    <w:r w:rsidRPr="00B10A8B">
      <w:rPr>
        <w:rFonts w:ascii="Calibri" w:hAnsi="Calibri"/>
        <w:bCs/>
      </w:rPr>
      <w:tab/>
    </w:r>
    <w:r w:rsidRPr="00B10A8B">
      <w:rPr>
        <w:rFonts w:ascii="Calibri" w:hAnsi="Calibri"/>
        <w:bCs/>
      </w:rPr>
      <w:tab/>
    </w:r>
    <w:r>
      <w:rPr>
        <w:noProof/>
        <w:lang w:eastAsia="pl-PL"/>
      </w:rPr>
      <w:drawing>
        <wp:inline distT="0" distB="0" distL="0" distR="0" wp14:anchorId="48F593F5" wp14:editId="1039FF7D">
          <wp:extent cx="3219450" cy="733425"/>
          <wp:effectExtent l="1905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3B0C" w:rsidRPr="00B10A8B" w:rsidRDefault="00C25B37" w:rsidP="00B10A8B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E6D"/>
    <w:multiLevelType w:val="hybridMultilevel"/>
    <w:tmpl w:val="FBCC68C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CF37F1"/>
    <w:multiLevelType w:val="hybridMultilevel"/>
    <w:tmpl w:val="C4B4E9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3D7C"/>
    <w:multiLevelType w:val="hybridMultilevel"/>
    <w:tmpl w:val="DAF47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99"/>
    <w:rsid w:val="000416E1"/>
    <w:rsid w:val="000A0DAE"/>
    <w:rsid w:val="00101DB2"/>
    <w:rsid w:val="00113DA0"/>
    <w:rsid w:val="00241501"/>
    <w:rsid w:val="002470CD"/>
    <w:rsid w:val="003E4FD1"/>
    <w:rsid w:val="00412CFB"/>
    <w:rsid w:val="004E5128"/>
    <w:rsid w:val="004F41F5"/>
    <w:rsid w:val="0050103B"/>
    <w:rsid w:val="00544ACC"/>
    <w:rsid w:val="005624B2"/>
    <w:rsid w:val="00631B81"/>
    <w:rsid w:val="00775797"/>
    <w:rsid w:val="007D7148"/>
    <w:rsid w:val="00AC3C99"/>
    <w:rsid w:val="00C03AAD"/>
    <w:rsid w:val="00C1179B"/>
    <w:rsid w:val="00D70D4E"/>
    <w:rsid w:val="00E74525"/>
    <w:rsid w:val="00F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C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3C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C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C3C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3C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3C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3C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3C9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C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C9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C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3C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C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C3C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3C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3C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3C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3C9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C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C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</cp:lastModifiedBy>
  <cp:revision>17</cp:revision>
  <cp:lastPrinted>2015-05-12T10:38:00Z</cp:lastPrinted>
  <dcterms:created xsi:type="dcterms:W3CDTF">2015-05-11T18:03:00Z</dcterms:created>
  <dcterms:modified xsi:type="dcterms:W3CDTF">2015-05-13T06:14:00Z</dcterms:modified>
</cp:coreProperties>
</file>